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386"/>
        <w:gridCol w:w="1431"/>
        <w:gridCol w:w="3677"/>
        <w:gridCol w:w="1206"/>
      </w:tblGrid>
      <w:tr w:rsidR="005F07B1" w:rsidRPr="005F07B1" w:rsidTr="005F07B1">
        <w:trPr>
          <w:trHeight w:val="649"/>
        </w:trPr>
        <w:tc>
          <w:tcPr>
            <w:tcW w:w="10100" w:type="dxa"/>
            <w:gridSpan w:val="5"/>
            <w:hideMark/>
          </w:tcPr>
          <w:p w:rsidR="005F07B1" w:rsidRPr="006165B7" w:rsidRDefault="005F07B1" w:rsidP="006165B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6165B7">
              <w:rPr>
                <w:rFonts w:hint="eastAsia"/>
                <w:b/>
                <w:sz w:val="32"/>
                <w:szCs w:val="32"/>
              </w:rPr>
              <w:t>彰化縣警察局</w:t>
            </w:r>
            <w:r w:rsidRPr="006165B7">
              <w:rPr>
                <w:rFonts w:hint="eastAsia"/>
                <w:b/>
                <w:sz w:val="32"/>
                <w:szCs w:val="32"/>
              </w:rPr>
              <w:t>109</w:t>
            </w:r>
            <w:r w:rsidRPr="006165B7">
              <w:rPr>
                <w:rFonts w:hint="eastAsia"/>
                <w:b/>
                <w:sz w:val="32"/>
                <w:szCs w:val="32"/>
              </w:rPr>
              <w:t>年榮耀軌跡資料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序號</w:t>
            </w:r>
          </w:p>
        </w:tc>
        <w:tc>
          <w:tcPr>
            <w:tcW w:w="168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評核單位</w:t>
            </w:r>
          </w:p>
        </w:tc>
        <w:tc>
          <w:tcPr>
            <w:tcW w:w="17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承辦單位</w:t>
            </w:r>
          </w:p>
        </w:tc>
        <w:tc>
          <w:tcPr>
            <w:tcW w:w="462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評核項目</w:t>
            </w:r>
          </w:p>
        </w:tc>
        <w:tc>
          <w:tcPr>
            <w:tcW w:w="142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成績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外事科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年下半年加強查處人口販運仲介及集團專案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優等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年下半年特約及重點諮詢人員任務訓練評核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3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年下半年國家情報工作監察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特優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4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年下半年執行大陸地區情報工作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優等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5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年下半年「地區安全情勢分析」評核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乙組績優第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6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2</w:t>
            </w:r>
            <w:r w:rsidRPr="005F07B1">
              <w:rPr>
                <w:rFonts w:hint="eastAsia"/>
              </w:rPr>
              <w:t>合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選舉網路危安訊息</w:t>
            </w:r>
            <w:proofErr w:type="gramStart"/>
            <w:r w:rsidRPr="005F07B1">
              <w:rPr>
                <w:rFonts w:hint="eastAsia"/>
              </w:rPr>
              <w:t>研</w:t>
            </w:r>
            <w:proofErr w:type="gramEnd"/>
            <w:r w:rsidRPr="005F07B1">
              <w:rPr>
                <w:rFonts w:hint="eastAsia"/>
              </w:rPr>
              <w:t>析會議執行成效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第一級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7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年下半年安全情報待建目標基礎調查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2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8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外事科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年下半年外事治安資訊績效評核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丙組第</w:t>
            </w:r>
            <w:r w:rsidRPr="005F07B1">
              <w:rPr>
                <w:rFonts w:hint="eastAsia"/>
              </w:rPr>
              <w:t>3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9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「神州</w:t>
            </w:r>
            <w:r w:rsidRPr="005F07B1">
              <w:rPr>
                <w:rFonts w:hint="eastAsia"/>
              </w:rPr>
              <w:t>33</w:t>
            </w:r>
            <w:r w:rsidRPr="005F07B1">
              <w:rPr>
                <w:rFonts w:hint="eastAsia"/>
              </w:rPr>
              <w:t>號」工作評核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甲組優等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10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年下半年「輔安專案」諮詢布置工作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11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年下半年國內安全情資</w:t>
            </w:r>
            <w:proofErr w:type="gramStart"/>
            <w:r w:rsidRPr="005F07B1">
              <w:rPr>
                <w:rFonts w:hint="eastAsia"/>
              </w:rPr>
              <w:t>蒐</w:t>
            </w:r>
            <w:proofErr w:type="gramEnd"/>
            <w:r w:rsidRPr="005F07B1">
              <w:rPr>
                <w:rFonts w:hint="eastAsia"/>
              </w:rPr>
              <w:t>報工作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丙組第</w:t>
            </w:r>
            <w:r w:rsidRPr="005F07B1">
              <w:rPr>
                <w:rFonts w:hint="eastAsia"/>
              </w:rPr>
              <w:t>4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12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外事科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年下半年外事治安諮詢布置工作執行成效評核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13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刑事警察大隊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年第</w:t>
            </w:r>
            <w:r w:rsidRPr="005F07B1">
              <w:rPr>
                <w:rFonts w:hint="eastAsia"/>
              </w:rPr>
              <w:t>4</w:t>
            </w:r>
            <w:r w:rsidRPr="005F07B1">
              <w:rPr>
                <w:rFonts w:hint="eastAsia"/>
              </w:rPr>
              <w:t>次全國同步掃黑行動專案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3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14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刑事警察大隊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年檢肅幫派工作績效評核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特優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15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年上半年特約及重點諮詢人員任務訓練評核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2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16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外事科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年防處外籍及歸化我國籍人士在</w:t>
            </w:r>
            <w:proofErr w:type="gramStart"/>
            <w:r w:rsidRPr="005F07B1">
              <w:rPr>
                <w:rFonts w:hint="eastAsia"/>
              </w:rPr>
              <w:t>臺</w:t>
            </w:r>
            <w:proofErr w:type="gramEnd"/>
            <w:r w:rsidRPr="005F07B1">
              <w:rPr>
                <w:rFonts w:hint="eastAsia"/>
              </w:rPr>
              <w:t>從事恐怖活動執行成效評核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lastRenderedPageBreak/>
              <w:t>17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年上半年「地區安全情勢分析」評核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乙組績優第</w:t>
            </w:r>
            <w:r w:rsidRPr="005F07B1">
              <w:rPr>
                <w:rFonts w:hint="eastAsia"/>
              </w:rPr>
              <w:t>3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18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年上半年安全情報待建目標基礎調查評核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19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行政科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年上半年執行「取締涉嫌妨害風化場所執行計畫」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第二層級績優單位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20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辦理</w:t>
            </w:r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年上半年「永</w:t>
            </w:r>
            <w:proofErr w:type="gramStart"/>
            <w:r w:rsidRPr="005F07B1">
              <w:rPr>
                <w:rFonts w:hint="eastAsia"/>
              </w:rPr>
              <w:t>莘</w:t>
            </w:r>
            <w:proofErr w:type="gramEnd"/>
            <w:r w:rsidRPr="005F07B1">
              <w:rPr>
                <w:rFonts w:hint="eastAsia"/>
              </w:rPr>
              <w:t>專案」工作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21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年上半年執行大陸地區情報工作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優等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22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年上半年「</w:t>
            </w:r>
            <w:proofErr w:type="gramStart"/>
            <w:r w:rsidRPr="005F07B1">
              <w:rPr>
                <w:rFonts w:hint="eastAsia"/>
              </w:rPr>
              <w:t>定基專案</w:t>
            </w:r>
            <w:proofErr w:type="gramEnd"/>
            <w:r w:rsidRPr="005F07B1">
              <w:rPr>
                <w:rFonts w:hint="eastAsia"/>
              </w:rPr>
              <w:t>」工作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3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23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年下半年「輔安專案」諮詢布置工作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24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防治科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年推動社區治安工作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特優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25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民防管制中心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年軍民聯合防空</w:t>
            </w:r>
            <w:r w:rsidRPr="005F07B1">
              <w:rPr>
                <w:rFonts w:hint="eastAsia"/>
              </w:rPr>
              <w:t>(</w:t>
            </w:r>
            <w:r w:rsidRPr="005F07B1">
              <w:rPr>
                <w:rFonts w:hint="eastAsia"/>
              </w:rPr>
              <w:t>萬安</w:t>
            </w:r>
            <w:r w:rsidRPr="005F07B1">
              <w:rPr>
                <w:rFonts w:hint="eastAsia"/>
              </w:rPr>
              <w:t>43</w:t>
            </w:r>
            <w:r w:rsidRPr="005F07B1">
              <w:rPr>
                <w:rFonts w:hint="eastAsia"/>
              </w:rPr>
              <w:t>號</w:t>
            </w:r>
            <w:r w:rsidRPr="005F07B1">
              <w:rPr>
                <w:rFonts w:hint="eastAsia"/>
              </w:rPr>
              <w:t>)</w:t>
            </w:r>
            <w:r w:rsidRPr="005F07B1">
              <w:rPr>
                <w:rFonts w:hint="eastAsia"/>
              </w:rPr>
              <w:t>演習評核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特優</w:t>
            </w:r>
            <w:r w:rsidRPr="005F07B1">
              <w:rPr>
                <w:rFonts w:hint="eastAsia"/>
              </w:rPr>
              <w:t>(</w:t>
            </w:r>
            <w:r w:rsidRPr="005F07B1">
              <w:rPr>
                <w:rFonts w:hint="eastAsia"/>
              </w:rPr>
              <w:t>同列第一名</w:t>
            </w:r>
            <w:r w:rsidRPr="005F07B1">
              <w:rPr>
                <w:rFonts w:hint="eastAsia"/>
              </w:rPr>
              <w:t>)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26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外事科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年上半年外事治安諮詢布置工作執行成效評核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2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27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年上半年安全情報待建目標基礎調查評核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28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年下半年行動</w:t>
            </w:r>
            <w:proofErr w:type="gramStart"/>
            <w:r w:rsidRPr="005F07B1">
              <w:rPr>
                <w:rFonts w:hint="eastAsia"/>
              </w:rPr>
              <w:t>蒐</w:t>
            </w:r>
            <w:proofErr w:type="gramEnd"/>
            <w:r w:rsidRPr="005F07B1">
              <w:rPr>
                <w:rFonts w:hint="eastAsia"/>
              </w:rPr>
              <w:t>證演訓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中區第</w:t>
            </w:r>
            <w:r w:rsidRPr="005F07B1">
              <w:rPr>
                <w:rFonts w:hint="eastAsia"/>
              </w:rPr>
              <w:t>2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29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交通警察隊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年交通安全宣導執行計畫評核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全國優等第</w:t>
            </w:r>
            <w:r w:rsidRPr="005F07B1">
              <w:rPr>
                <w:rFonts w:hint="eastAsia"/>
              </w:rPr>
              <w:t>6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30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proofErr w:type="gramStart"/>
            <w:r w:rsidRPr="005F07B1">
              <w:rPr>
                <w:rFonts w:hint="eastAsia"/>
              </w:rPr>
              <w:t>鑑</w:t>
            </w:r>
            <w:proofErr w:type="gramEnd"/>
            <w:r w:rsidRPr="005F07B1">
              <w:rPr>
                <w:rFonts w:hint="eastAsia"/>
              </w:rPr>
              <w:t>識科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年下半年刑案現場指紋送</w:t>
            </w:r>
            <w:proofErr w:type="gramStart"/>
            <w:r w:rsidRPr="005F07B1">
              <w:rPr>
                <w:rFonts w:hint="eastAsia"/>
              </w:rPr>
              <w:t>鑑</w:t>
            </w:r>
            <w:proofErr w:type="gramEnd"/>
            <w:r w:rsidRPr="005F07B1">
              <w:rPr>
                <w:rFonts w:hint="eastAsia"/>
              </w:rPr>
              <w:t>業務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31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proofErr w:type="gramStart"/>
            <w:r w:rsidRPr="005F07B1">
              <w:rPr>
                <w:rFonts w:hint="eastAsia"/>
              </w:rPr>
              <w:t>鑑</w:t>
            </w:r>
            <w:proofErr w:type="gramEnd"/>
            <w:r w:rsidRPr="005F07B1">
              <w:rPr>
                <w:rFonts w:hint="eastAsia"/>
              </w:rPr>
              <w:t>識科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年上半年刑案現場指紋送</w:t>
            </w:r>
            <w:proofErr w:type="gramStart"/>
            <w:r w:rsidRPr="005F07B1">
              <w:rPr>
                <w:rFonts w:hint="eastAsia"/>
              </w:rPr>
              <w:t>鑑</w:t>
            </w:r>
            <w:proofErr w:type="gramEnd"/>
            <w:r w:rsidRPr="005F07B1">
              <w:rPr>
                <w:rFonts w:hint="eastAsia"/>
              </w:rPr>
              <w:t>業務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32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proofErr w:type="gramStart"/>
            <w:r w:rsidRPr="005F07B1">
              <w:rPr>
                <w:rFonts w:hint="eastAsia"/>
              </w:rPr>
              <w:t>鑑</w:t>
            </w:r>
            <w:proofErr w:type="gramEnd"/>
            <w:r w:rsidRPr="005F07B1">
              <w:rPr>
                <w:rFonts w:hint="eastAsia"/>
              </w:rPr>
              <w:t>識科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</w:t>
            </w:r>
            <w:r w:rsidRPr="005F07B1">
              <w:rPr>
                <w:rFonts w:hint="eastAsia"/>
              </w:rPr>
              <w:t>DNA</w:t>
            </w:r>
            <w:r w:rsidRPr="005F07B1">
              <w:rPr>
                <w:rFonts w:hint="eastAsia"/>
              </w:rPr>
              <w:t>建檔作業</w:t>
            </w:r>
            <w:proofErr w:type="gramStart"/>
            <w:r w:rsidRPr="005F07B1">
              <w:rPr>
                <w:rFonts w:hint="eastAsia"/>
              </w:rPr>
              <w:t>採樣數評</w:t>
            </w:r>
            <w:proofErr w:type="gramEnd"/>
            <w:r w:rsidRPr="005F07B1">
              <w:rPr>
                <w:rFonts w:hint="eastAsia"/>
              </w:rPr>
              <w:t>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33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proofErr w:type="gramStart"/>
            <w:r w:rsidRPr="005F07B1">
              <w:rPr>
                <w:rFonts w:hint="eastAsia"/>
              </w:rPr>
              <w:t>鑑</w:t>
            </w:r>
            <w:proofErr w:type="gramEnd"/>
            <w:r w:rsidRPr="005F07B1">
              <w:rPr>
                <w:rFonts w:hint="eastAsia"/>
              </w:rPr>
              <w:t>識科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</w:t>
            </w:r>
            <w:r w:rsidRPr="005F07B1">
              <w:rPr>
                <w:rFonts w:hint="eastAsia"/>
              </w:rPr>
              <w:t>DNA</w:t>
            </w:r>
            <w:r w:rsidRPr="005F07B1">
              <w:rPr>
                <w:rFonts w:hint="eastAsia"/>
              </w:rPr>
              <w:t>建檔作業</w:t>
            </w:r>
            <w:proofErr w:type="gramStart"/>
            <w:r w:rsidRPr="005F07B1">
              <w:rPr>
                <w:rFonts w:hint="eastAsia"/>
              </w:rPr>
              <w:t>採樣數評</w:t>
            </w:r>
            <w:proofErr w:type="gramEnd"/>
            <w:r w:rsidRPr="005F07B1">
              <w:rPr>
                <w:rFonts w:hint="eastAsia"/>
              </w:rPr>
              <w:t>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34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婦幼警察隊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年下半年度辦理性侵害案件工作評核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特優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35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保安科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執行第</w:t>
            </w:r>
            <w:r w:rsidRPr="005F07B1">
              <w:rPr>
                <w:rFonts w:hint="eastAsia"/>
              </w:rPr>
              <w:t>15</w:t>
            </w:r>
            <w:r w:rsidRPr="005F07B1">
              <w:rPr>
                <w:rFonts w:hint="eastAsia"/>
              </w:rPr>
              <w:t>任總統副總統及第</w:t>
            </w:r>
            <w:r w:rsidRPr="005F07B1">
              <w:rPr>
                <w:rFonts w:hint="eastAsia"/>
              </w:rPr>
              <w:t>10</w:t>
            </w:r>
            <w:r w:rsidRPr="005F07B1">
              <w:rPr>
                <w:rFonts w:hint="eastAsia"/>
              </w:rPr>
              <w:t>屆立法委員選舉治安維護工作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第一級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lastRenderedPageBreak/>
              <w:t>36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保安科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階段擴大臨檢工作評核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特優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37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刑事警察大隊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年第</w:t>
            </w:r>
            <w:r w:rsidRPr="005F07B1">
              <w:rPr>
                <w:rFonts w:hint="eastAsia"/>
              </w:rPr>
              <w:t>4</w:t>
            </w:r>
            <w:r w:rsidRPr="005F07B1">
              <w:rPr>
                <w:rFonts w:hint="eastAsia"/>
              </w:rPr>
              <w:t>季強化應受尿液</w:t>
            </w:r>
            <w:proofErr w:type="gramStart"/>
            <w:r w:rsidRPr="005F07B1">
              <w:rPr>
                <w:rFonts w:hint="eastAsia"/>
              </w:rPr>
              <w:t>採</w:t>
            </w:r>
            <w:proofErr w:type="gramEnd"/>
            <w:r w:rsidRPr="005F07B1">
              <w:rPr>
                <w:rFonts w:hint="eastAsia"/>
              </w:rPr>
              <w:t>驗人</w:t>
            </w:r>
            <w:proofErr w:type="gramStart"/>
            <w:r w:rsidRPr="005F07B1">
              <w:rPr>
                <w:rFonts w:hint="eastAsia"/>
              </w:rPr>
              <w:t>採</w:t>
            </w:r>
            <w:proofErr w:type="gramEnd"/>
            <w:r w:rsidRPr="005F07B1">
              <w:rPr>
                <w:rFonts w:hint="eastAsia"/>
              </w:rPr>
              <w:t>驗實施計畫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特優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38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外事科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年上半年執行「查處外來人口在</w:t>
            </w:r>
            <w:proofErr w:type="gramStart"/>
            <w:r w:rsidRPr="005F07B1">
              <w:rPr>
                <w:rFonts w:hint="eastAsia"/>
              </w:rPr>
              <w:t>臺</w:t>
            </w:r>
            <w:proofErr w:type="gramEnd"/>
            <w:r w:rsidRPr="005F07B1">
              <w:rPr>
                <w:rFonts w:hint="eastAsia"/>
              </w:rPr>
              <w:t>非法活動實施計畫」查緝績效第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級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局級第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級單位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39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資訊科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年社交工程演練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66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40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外事科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108</w:t>
            </w:r>
            <w:r w:rsidRPr="005F07B1">
              <w:rPr>
                <w:rFonts w:hint="eastAsia"/>
              </w:rPr>
              <w:t>年下半年執行「查處外來人口在</w:t>
            </w:r>
            <w:proofErr w:type="gramStart"/>
            <w:r w:rsidRPr="005F07B1">
              <w:rPr>
                <w:rFonts w:hint="eastAsia"/>
              </w:rPr>
              <w:t>臺</w:t>
            </w:r>
            <w:proofErr w:type="gramEnd"/>
            <w:r w:rsidRPr="005F07B1">
              <w:rPr>
                <w:rFonts w:hint="eastAsia"/>
              </w:rPr>
              <w:t>非法活動實施計畫」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局級第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級單位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41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內政部警政署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保防科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109</w:t>
            </w:r>
            <w:r w:rsidRPr="005F07B1">
              <w:rPr>
                <w:rFonts w:hint="eastAsia"/>
              </w:rPr>
              <w:t>年國家安全</w:t>
            </w:r>
            <w:proofErr w:type="gramStart"/>
            <w:r w:rsidRPr="005F07B1">
              <w:rPr>
                <w:rFonts w:hint="eastAsia"/>
              </w:rPr>
              <w:t>偵</w:t>
            </w:r>
            <w:proofErr w:type="gramEnd"/>
            <w:r w:rsidRPr="005F07B1">
              <w:rPr>
                <w:rFonts w:hint="eastAsia"/>
              </w:rPr>
              <w:t>防工作評核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tr w:rsidR="005F07B1" w:rsidRPr="005F07B1" w:rsidTr="005F07B1">
        <w:trPr>
          <w:trHeight w:val="330"/>
        </w:trPr>
        <w:tc>
          <w:tcPr>
            <w:tcW w:w="640" w:type="dxa"/>
            <w:hideMark/>
          </w:tcPr>
          <w:p w:rsidR="005F07B1" w:rsidRPr="005F07B1" w:rsidRDefault="005F07B1" w:rsidP="005F07B1">
            <w:r w:rsidRPr="005F07B1">
              <w:rPr>
                <w:rFonts w:hint="eastAsia"/>
              </w:rPr>
              <w:t>42</w:t>
            </w:r>
          </w:p>
        </w:tc>
        <w:tc>
          <w:tcPr>
            <w:tcW w:w="168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內政部</w:t>
            </w:r>
          </w:p>
        </w:tc>
        <w:tc>
          <w:tcPr>
            <w:tcW w:w="174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防治科</w:t>
            </w:r>
          </w:p>
        </w:tc>
        <w:tc>
          <w:tcPr>
            <w:tcW w:w="4620" w:type="dxa"/>
            <w:hideMark/>
          </w:tcPr>
          <w:p w:rsidR="005F07B1" w:rsidRPr="005F07B1" w:rsidRDefault="005F07B1">
            <w:proofErr w:type="gramStart"/>
            <w:r w:rsidRPr="005F07B1">
              <w:rPr>
                <w:rFonts w:hint="eastAsia"/>
              </w:rPr>
              <w:t>109</w:t>
            </w:r>
            <w:proofErr w:type="gramEnd"/>
            <w:r w:rsidRPr="005F07B1">
              <w:rPr>
                <w:rFonts w:hint="eastAsia"/>
              </w:rPr>
              <w:t>年度民防團隊常年訓練評核</w:t>
            </w:r>
          </w:p>
        </w:tc>
        <w:tc>
          <w:tcPr>
            <w:tcW w:w="1420" w:type="dxa"/>
            <w:hideMark/>
          </w:tcPr>
          <w:p w:rsidR="005F07B1" w:rsidRPr="005F07B1" w:rsidRDefault="005F07B1">
            <w:r w:rsidRPr="005F07B1">
              <w:rPr>
                <w:rFonts w:hint="eastAsia"/>
              </w:rPr>
              <w:t>乙組第</w:t>
            </w:r>
            <w:r w:rsidRPr="005F07B1">
              <w:rPr>
                <w:rFonts w:hint="eastAsia"/>
              </w:rPr>
              <w:t>1</w:t>
            </w:r>
            <w:r w:rsidRPr="005F07B1">
              <w:rPr>
                <w:rFonts w:hint="eastAsia"/>
              </w:rPr>
              <w:t>名</w:t>
            </w:r>
          </w:p>
        </w:tc>
      </w:tr>
      <w:bookmarkEnd w:id="0"/>
    </w:tbl>
    <w:p w:rsidR="00460EE3" w:rsidRDefault="00460EE3"/>
    <w:sectPr w:rsidR="00460E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30"/>
    <w:rsid w:val="00460EE3"/>
    <w:rsid w:val="005F07B1"/>
    <w:rsid w:val="006165B7"/>
    <w:rsid w:val="007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9D652-B040-40B1-ABBF-64CE2092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林怡君</dc:creator>
  <cp:keywords/>
  <dc:description/>
  <cp:lastModifiedBy>林怡君</cp:lastModifiedBy>
  <cp:revision>4</cp:revision>
  <dcterms:created xsi:type="dcterms:W3CDTF">2021-01-13T06:30:00Z</dcterms:created>
  <dcterms:modified xsi:type="dcterms:W3CDTF">2021-01-13T06:35:00Z</dcterms:modified>
</cp:coreProperties>
</file>